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EE" w:rsidRDefault="00E76929" w:rsidP="004037B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國立中央大學人文藝術</w:t>
      </w:r>
      <w:bookmarkStart w:id="0" w:name="_GoBack"/>
      <w:bookmarkEnd w:id="0"/>
      <w:r>
        <w:rPr>
          <w:rFonts w:hint="eastAsia"/>
          <w:b/>
          <w:sz w:val="28"/>
          <w:szCs w:val="28"/>
        </w:rPr>
        <w:t>中心設置要點</w:t>
      </w:r>
    </w:p>
    <w:p w:rsidR="00E76929" w:rsidRDefault="00E76929" w:rsidP="004037B6">
      <w:pPr>
        <w:jc w:val="right"/>
        <w:rPr>
          <w:b/>
          <w:sz w:val="28"/>
          <w:szCs w:val="28"/>
        </w:rPr>
      </w:pPr>
      <w:r>
        <w:t>110</w:t>
      </w:r>
      <w:r>
        <w:t>年</w:t>
      </w:r>
      <w:r w:rsidR="004037B6">
        <w:rPr>
          <w:rFonts w:hint="eastAsia"/>
        </w:rPr>
        <w:t>11</w:t>
      </w:r>
      <w:r w:rsidR="004037B6">
        <w:rPr>
          <w:rFonts w:hint="eastAsia"/>
        </w:rPr>
        <w:t>月</w:t>
      </w:r>
      <w:r w:rsidR="004037B6">
        <w:rPr>
          <w:rFonts w:hint="eastAsia"/>
        </w:rPr>
        <w:t>2</w:t>
      </w:r>
      <w:r>
        <w:t xml:space="preserve">2 </w:t>
      </w:r>
      <w:r>
        <w:t>日第</w:t>
      </w:r>
      <w:r>
        <w:t xml:space="preserve"> 741 </w:t>
      </w:r>
      <w:r>
        <w:t>次行政會議</w:t>
      </w:r>
      <w:r>
        <w:rPr>
          <w:rFonts w:hint="eastAsia"/>
        </w:rPr>
        <w:t>通過</w:t>
      </w:r>
    </w:p>
    <w:p w:rsidR="00A000EE" w:rsidRPr="00546B9F" w:rsidRDefault="00A000EE" w:rsidP="00A000EE">
      <w:pPr>
        <w:jc w:val="right"/>
      </w:pPr>
      <w:r w:rsidRPr="00546B9F">
        <w:t xml:space="preserve">                                    </w:t>
      </w:r>
      <w:r>
        <w:rPr>
          <w:rFonts w:hint="eastAsia"/>
        </w:rPr>
        <w:t xml:space="preserve">                                                         </w:t>
      </w:r>
      <w:r>
        <w:t xml:space="preserve">         </w:t>
      </w:r>
      <w:r>
        <w:rPr>
          <w:rFonts w:hint="eastAsia"/>
        </w:rPr>
        <w:t xml:space="preserve">         </w:t>
      </w:r>
      <w:r w:rsidRPr="00546B9F">
        <w:t xml:space="preserve">  </w:t>
      </w:r>
    </w:p>
    <w:p w:rsidR="00A000EE" w:rsidRPr="00546B9F" w:rsidRDefault="00A000EE" w:rsidP="00A000EE">
      <w:r w:rsidRPr="00D917A0">
        <w:rPr>
          <w:rFonts w:hint="eastAsia"/>
          <w:b/>
        </w:rPr>
        <w:t>第一條</w:t>
      </w:r>
      <w:r w:rsidRPr="00546B9F">
        <w:rPr>
          <w:rFonts w:hint="eastAsia"/>
        </w:rPr>
        <w:t xml:space="preserve"> </w:t>
      </w:r>
      <w:r w:rsidRPr="00546B9F">
        <w:rPr>
          <w:rFonts w:hint="eastAsia"/>
        </w:rPr>
        <w:t>國立中央大學（以下簡稱本校）為達成「深具人文關懷的世界一流大學」之願景，落實校務發展策略</w:t>
      </w:r>
      <w:r w:rsidR="00B60297">
        <w:rPr>
          <w:rFonts w:hint="eastAsia"/>
        </w:rPr>
        <w:t>，</w:t>
      </w:r>
      <w:r w:rsidRPr="00546B9F">
        <w:rPr>
          <w:rFonts w:hint="eastAsia"/>
        </w:rPr>
        <w:t>秉持人文精神，推動校園人文深耕，辦理藝術展演及教育推廣活動，以提昇師生之人文藝術涵養，特設置人文藝術中心（以下簡稱本中心）。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D917A0">
        <w:rPr>
          <w:rFonts w:hint="eastAsia"/>
          <w:b/>
        </w:rPr>
        <w:t>第二條</w:t>
      </w:r>
      <w:r w:rsidRPr="00546B9F">
        <w:rPr>
          <w:rFonts w:hint="eastAsia"/>
        </w:rPr>
        <w:t xml:space="preserve"> </w:t>
      </w:r>
      <w:r w:rsidRPr="00546B9F">
        <w:rPr>
          <w:rFonts w:hint="eastAsia"/>
        </w:rPr>
        <w:t>本中心設</w:t>
      </w:r>
      <w:r w:rsidR="00B60297" w:rsidRPr="00546B9F">
        <w:rPr>
          <w:rFonts w:hint="eastAsia"/>
        </w:rPr>
        <w:t>主任</w:t>
      </w:r>
      <w:r w:rsidRPr="00546B9F">
        <w:rPr>
          <w:rFonts w:hint="eastAsia"/>
        </w:rPr>
        <w:t>一人，綜理中心業務，由校長聘請本校教師兼任，或外聘專職人員擔任之。中心設人文綜合業務組、藝術展演及推廣組，</w:t>
      </w:r>
      <w:r w:rsidR="0080627B" w:rsidRPr="0080627B">
        <w:rPr>
          <w:rFonts w:hint="eastAsia"/>
          <w:color w:val="000000" w:themeColor="text1"/>
        </w:rPr>
        <w:t>得</w:t>
      </w:r>
      <w:r w:rsidRPr="00546B9F">
        <w:rPr>
          <w:rFonts w:hint="eastAsia"/>
        </w:rPr>
        <w:t>置組長及工作人員若干；並設崑曲博物館，</w:t>
      </w:r>
      <w:r w:rsidR="0080627B">
        <w:rPr>
          <w:rFonts w:hint="eastAsia"/>
        </w:rPr>
        <w:t>得</w:t>
      </w:r>
      <w:r w:rsidRPr="00546B9F">
        <w:rPr>
          <w:rFonts w:hint="eastAsia"/>
        </w:rPr>
        <w:t>置館長及工作人員若干。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D917A0">
        <w:rPr>
          <w:rFonts w:hint="eastAsia"/>
          <w:b/>
        </w:rPr>
        <w:t>第三條</w:t>
      </w:r>
      <w:r w:rsidRPr="00546B9F">
        <w:rPr>
          <w:rFonts w:hint="eastAsia"/>
        </w:rPr>
        <w:t xml:space="preserve"> </w:t>
      </w:r>
      <w:r w:rsidRPr="00546B9F">
        <w:rPr>
          <w:rFonts w:hint="eastAsia"/>
        </w:rPr>
        <w:t>本中心設跨處室之人文藝術</w:t>
      </w:r>
      <w:r w:rsidR="00243EEF">
        <w:rPr>
          <w:rFonts w:hint="eastAsia"/>
        </w:rPr>
        <w:t>推動</w:t>
      </w:r>
      <w:r w:rsidRPr="00546B9F">
        <w:rPr>
          <w:rFonts w:hint="eastAsia"/>
        </w:rPr>
        <w:t>委員會，由中心</w:t>
      </w:r>
      <w:r w:rsidR="00B60297" w:rsidRPr="00546B9F">
        <w:rPr>
          <w:rFonts w:hint="eastAsia"/>
        </w:rPr>
        <w:t>主任</w:t>
      </w:r>
      <w:r w:rsidRPr="00546B9F">
        <w:rPr>
          <w:rFonts w:hint="eastAsia"/>
        </w:rPr>
        <w:t>擔任召集人，教務處、總務處、研究發展處、學生事務處、圖書館及其他與人文藝術發展相關單位，應推派代表一人擔任委員，參與本中心相關會議，共同推動全校人文藝術之發展。</w:t>
      </w:r>
    </w:p>
    <w:p w:rsidR="00A000EE" w:rsidRPr="00546B9F" w:rsidRDefault="00A000EE" w:rsidP="00A000EE">
      <w:r w:rsidRPr="00D917A0">
        <w:rPr>
          <w:rFonts w:hint="eastAsia"/>
          <w:b/>
        </w:rPr>
        <w:t>第四條</w:t>
      </w:r>
      <w:r w:rsidRPr="00D917A0">
        <w:rPr>
          <w:rFonts w:hint="eastAsia"/>
          <w:b/>
        </w:rPr>
        <w:t xml:space="preserve"> </w:t>
      </w:r>
      <w:r w:rsidRPr="00546B9F">
        <w:rPr>
          <w:rFonts w:hint="eastAsia"/>
        </w:rPr>
        <w:t>本中心主要任務如下：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546B9F">
        <w:rPr>
          <w:rFonts w:hint="eastAsia"/>
        </w:rPr>
        <w:t>一、人文綜合業務組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546B9F">
        <w:rPr>
          <w:rFonts w:hint="eastAsia"/>
        </w:rPr>
        <w:t>（一）本校校務發展計畫之人文相關事務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546B9F">
        <w:rPr>
          <w:rFonts w:hint="eastAsia"/>
        </w:rPr>
        <w:t>（二）形塑校園文化、展現地景美學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546B9F">
        <w:rPr>
          <w:rFonts w:hint="eastAsia"/>
        </w:rPr>
        <w:t>（三）推動人文與科學的對話</w:t>
      </w:r>
    </w:p>
    <w:p w:rsidR="00A000EE" w:rsidRPr="00546B9F" w:rsidRDefault="00A000EE" w:rsidP="00A000EE">
      <w:r w:rsidRPr="00546B9F">
        <w:rPr>
          <w:rFonts w:hint="eastAsia"/>
        </w:rPr>
        <w:t>（四）閱讀與寫作等相關人文活動之策辦</w:t>
      </w:r>
    </w:p>
    <w:p w:rsidR="00A000EE" w:rsidRPr="00546B9F" w:rsidRDefault="00A000EE" w:rsidP="00A000EE">
      <w:r w:rsidRPr="00546B9F">
        <w:rPr>
          <w:rFonts w:hint="eastAsia"/>
        </w:rPr>
        <w:t>（五）人文中大叢書的編輯與出版</w:t>
      </w:r>
    </w:p>
    <w:p w:rsidR="00A000EE" w:rsidRPr="00546B9F" w:rsidRDefault="00A000EE" w:rsidP="00A000EE">
      <w:r w:rsidRPr="00546B9F">
        <w:rPr>
          <w:rFonts w:hint="eastAsia"/>
        </w:rPr>
        <w:t>（六）發行中大人文電子報</w:t>
      </w:r>
    </w:p>
    <w:p w:rsidR="00A000EE" w:rsidRPr="00546B9F" w:rsidRDefault="00A000EE" w:rsidP="00A000EE">
      <w:r w:rsidRPr="00546B9F">
        <w:rPr>
          <w:rFonts w:hint="eastAsia"/>
        </w:rPr>
        <w:t>二、藝術展演及推廣組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546B9F">
        <w:rPr>
          <w:rFonts w:hint="eastAsia"/>
        </w:rPr>
        <w:t>（一）本校藝術相關事務之統籌</w:t>
      </w:r>
    </w:p>
    <w:p w:rsidR="00A000EE" w:rsidRPr="00546B9F" w:rsidRDefault="00A000EE" w:rsidP="00A000EE">
      <w:r w:rsidRPr="00546B9F">
        <w:rPr>
          <w:rFonts w:hint="eastAsia"/>
        </w:rPr>
        <w:t>（二）藝術展覽之企畫與執行</w:t>
      </w:r>
    </w:p>
    <w:p w:rsidR="00A000EE" w:rsidRPr="00546B9F" w:rsidRDefault="00A000EE" w:rsidP="00A000EE">
      <w:r w:rsidRPr="00546B9F">
        <w:rPr>
          <w:rFonts w:hint="eastAsia"/>
        </w:rPr>
        <w:t>（三）藝術演出之企畫與執行</w:t>
      </w:r>
    </w:p>
    <w:p w:rsidR="00A000EE" w:rsidRPr="00546B9F" w:rsidRDefault="00A000EE" w:rsidP="00A000EE">
      <w:r w:rsidRPr="00546B9F">
        <w:rPr>
          <w:rFonts w:hint="eastAsia"/>
        </w:rPr>
        <w:t>（四）藝術研習之策辦</w:t>
      </w:r>
    </w:p>
    <w:p w:rsidR="00A000EE" w:rsidRPr="00546B9F" w:rsidRDefault="00A000EE" w:rsidP="00A000EE">
      <w:r w:rsidRPr="00546B9F">
        <w:rPr>
          <w:rFonts w:hint="eastAsia"/>
        </w:rPr>
        <w:t>（五）校園公共藝術之維護與應用</w:t>
      </w:r>
    </w:p>
    <w:p w:rsidR="00A000EE" w:rsidRPr="00546B9F" w:rsidRDefault="00A000EE" w:rsidP="00A000EE">
      <w:r w:rsidRPr="00546B9F">
        <w:rPr>
          <w:rFonts w:hint="eastAsia"/>
        </w:rPr>
        <w:lastRenderedPageBreak/>
        <w:t>（六）</w:t>
      </w:r>
      <w:r w:rsidRPr="00546B9F">
        <w:t>107</w:t>
      </w:r>
      <w:r w:rsidRPr="00546B9F">
        <w:rPr>
          <w:rFonts w:hint="eastAsia"/>
        </w:rPr>
        <w:t>電影院、黑盒子劇場之營運</w:t>
      </w:r>
    </w:p>
    <w:p w:rsidR="00A000EE" w:rsidRPr="00546B9F" w:rsidRDefault="00A000EE" w:rsidP="00A000EE">
      <w:r w:rsidRPr="00546B9F">
        <w:rPr>
          <w:rFonts w:hint="eastAsia"/>
        </w:rPr>
        <w:t>三、崑曲博物館</w:t>
      </w:r>
    </w:p>
    <w:p w:rsidR="00A000EE" w:rsidRPr="00546B9F" w:rsidRDefault="00A000EE" w:rsidP="00A000EE">
      <w:r w:rsidRPr="00546B9F">
        <w:rPr>
          <w:rFonts w:hint="eastAsia"/>
        </w:rPr>
        <w:t>（一）典藏：崑曲文物之徵集、入館、維護、運用等</w:t>
      </w:r>
    </w:p>
    <w:p w:rsidR="00A000EE" w:rsidRPr="00546B9F" w:rsidRDefault="00A000EE" w:rsidP="00A000EE">
      <w:r w:rsidRPr="00546B9F">
        <w:rPr>
          <w:rFonts w:hint="eastAsia"/>
        </w:rPr>
        <w:t>（二）研究：以科技部專題及學術會議為主</w:t>
      </w:r>
    </w:p>
    <w:p w:rsidR="00A000EE" w:rsidRPr="00546B9F" w:rsidRDefault="00A000EE" w:rsidP="00A000EE">
      <w:r w:rsidRPr="00546B9F">
        <w:rPr>
          <w:rFonts w:hint="eastAsia"/>
        </w:rPr>
        <w:t>（三）展覽：以館藏為主，定期更新特展</w:t>
      </w:r>
    </w:p>
    <w:p w:rsidR="00A000EE" w:rsidRPr="00546B9F" w:rsidRDefault="00A000EE" w:rsidP="00A000EE">
      <w:r w:rsidRPr="00546B9F">
        <w:rPr>
          <w:rFonts w:hint="eastAsia"/>
        </w:rPr>
        <w:t>（四）教育：舉辦研習活動，配合特展規劃現場示範等</w:t>
      </w:r>
    </w:p>
    <w:p w:rsidR="00A000EE" w:rsidRPr="00546B9F" w:rsidRDefault="00A000EE" w:rsidP="00A000EE">
      <w:r w:rsidRPr="00546B9F">
        <w:rPr>
          <w:rFonts w:hint="eastAsia"/>
        </w:rPr>
        <w:t>（五）公共服務：開放預約，專業導覽；積極參與校外相關活動。</w:t>
      </w:r>
    </w:p>
    <w:p w:rsidR="00A000EE" w:rsidRPr="00546B9F" w:rsidRDefault="00A000EE" w:rsidP="00A000EE">
      <w:r w:rsidRPr="00546B9F">
        <w:rPr>
          <w:rFonts w:hint="eastAsia"/>
        </w:rPr>
        <w:t>（六）官網之維護及年報、學刊、影音之出版</w:t>
      </w:r>
    </w:p>
    <w:p w:rsidR="00A000EE" w:rsidRPr="00546B9F" w:rsidRDefault="00A000EE" w:rsidP="00A000EE">
      <w:r w:rsidRPr="00D917A0">
        <w:rPr>
          <w:rFonts w:hint="eastAsia"/>
          <w:b/>
        </w:rPr>
        <w:t>第五條</w:t>
      </w:r>
      <w:r w:rsidRPr="00546B9F">
        <w:rPr>
          <w:rFonts w:hint="eastAsia"/>
        </w:rPr>
        <w:t xml:space="preserve"> </w:t>
      </w:r>
      <w:r w:rsidRPr="00546B9F">
        <w:rPr>
          <w:rFonts w:hint="eastAsia"/>
        </w:rPr>
        <w:t>本要點未盡事項，依本校相關法令辦理。</w:t>
      </w:r>
      <w:r w:rsidRPr="00546B9F">
        <w:rPr>
          <w:rFonts w:hint="eastAsia"/>
        </w:rPr>
        <w:t xml:space="preserve"> </w:t>
      </w:r>
    </w:p>
    <w:p w:rsidR="00A000EE" w:rsidRPr="00546B9F" w:rsidRDefault="00A000EE" w:rsidP="00A000EE">
      <w:r w:rsidRPr="00D917A0">
        <w:rPr>
          <w:rFonts w:hint="eastAsia"/>
          <w:b/>
        </w:rPr>
        <w:t>第六條</w:t>
      </w:r>
      <w:r w:rsidRPr="00546B9F">
        <w:rPr>
          <w:rFonts w:hint="eastAsia"/>
        </w:rPr>
        <w:t xml:space="preserve"> </w:t>
      </w:r>
      <w:r w:rsidRPr="00546B9F">
        <w:rPr>
          <w:rFonts w:hint="eastAsia"/>
        </w:rPr>
        <w:t>本要點經行政會議通過，陳請校長核定後實施，修正時亦同。</w:t>
      </w:r>
      <w:r w:rsidRPr="00546B9F">
        <w:rPr>
          <w:rFonts w:hint="eastAsia"/>
        </w:rPr>
        <w:t xml:space="preserve"> </w:t>
      </w:r>
    </w:p>
    <w:p w:rsidR="00CC1F07" w:rsidRPr="00A000EE" w:rsidRDefault="00CC1F07"/>
    <w:sectPr w:rsidR="00CC1F07" w:rsidRPr="00A00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CD" w:rsidRDefault="006C35CD" w:rsidP="0080627B">
      <w:pPr>
        <w:spacing w:after="0" w:line="240" w:lineRule="auto"/>
      </w:pPr>
      <w:r>
        <w:separator/>
      </w:r>
    </w:p>
  </w:endnote>
  <w:endnote w:type="continuationSeparator" w:id="0">
    <w:p w:rsidR="006C35CD" w:rsidRDefault="006C35CD" w:rsidP="0080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CD" w:rsidRDefault="006C35CD" w:rsidP="0080627B">
      <w:pPr>
        <w:spacing w:after="0" w:line="240" w:lineRule="auto"/>
      </w:pPr>
      <w:r>
        <w:separator/>
      </w:r>
    </w:p>
  </w:footnote>
  <w:footnote w:type="continuationSeparator" w:id="0">
    <w:p w:rsidR="006C35CD" w:rsidRDefault="006C35CD" w:rsidP="00806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E"/>
    <w:rsid w:val="00243EEF"/>
    <w:rsid w:val="004037B6"/>
    <w:rsid w:val="006773AE"/>
    <w:rsid w:val="006C35CD"/>
    <w:rsid w:val="0080627B"/>
    <w:rsid w:val="00A000EE"/>
    <w:rsid w:val="00B60297"/>
    <w:rsid w:val="00BF61C4"/>
    <w:rsid w:val="00CC1F07"/>
    <w:rsid w:val="00E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076D"/>
  <w15:chartTrackingRefBased/>
  <w15:docId w15:val="{019165E4-CB51-4EBF-9752-B06D039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EE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0E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27B"/>
    <w:rPr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27B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2022-02-16T06:18:00Z</cp:lastPrinted>
  <dcterms:created xsi:type="dcterms:W3CDTF">2022-02-16T07:49:00Z</dcterms:created>
  <dcterms:modified xsi:type="dcterms:W3CDTF">2022-02-16T07:49:00Z</dcterms:modified>
</cp:coreProperties>
</file>